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4FEDF9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F7F26" w:rsidRPr="009F7F26">
        <w:rPr>
          <w:rFonts w:ascii="Arial" w:eastAsia="MS Mincho" w:hAnsi="Arial" w:cs="Arial"/>
          <w:b/>
          <w:sz w:val="24"/>
          <w:szCs w:val="24"/>
          <w:lang w:eastAsia="ja-JP"/>
        </w:rPr>
        <w:t>S1-254009</w:t>
      </w:r>
    </w:p>
    <w:p w14:paraId="37928451" w14:textId="47859E7D" w:rsidR="008D05CF" w:rsidRPr="000D6532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5471E3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06AD1">
        <w:rPr>
          <w:rFonts w:ascii="Arial" w:hAnsi="Arial" w:cs="Arial"/>
          <w:b/>
          <w:bCs/>
        </w:rPr>
        <w:t>6G Study Rapporteurs</w:t>
      </w:r>
    </w:p>
    <w:p w14:paraId="4711311D" w14:textId="2C42F6E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EE2E4C">
        <w:rPr>
          <w:rFonts w:ascii="Arial" w:hAnsi="Arial" w:cs="Arial"/>
          <w:b/>
          <w:bCs/>
        </w:rPr>
        <w:t xml:space="preserve">Editorial Cleanup </w:t>
      </w:r>
    </w:p>
    <w:p w14:paraId="7996084A" w14:textId="4133391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EF04F3">
        <w:rPr>
          <w:rFonts w:ascii="Arial" w:hAnsi="Arial" w:cs="Arial"/>
          <w:b/>
          <w:bCs/>
        </w:rPr>
        <w:t xml:space="preserve">22.870 v0.4.0 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35BBF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06AD1" w:rsidRPr="00206AD1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857455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F04F3">
        <w:rPr>
          <w:rFonts w:ascii="Arial" w:eastAsia="Calibri" w:hAnsi="Arial" w:cs="Arial"/>
          <w:i/>
          <w:sz w:val="22"/>
          <w:szCs w:val="22"/>
        </w:rPr>
        <w:t>Proposed editorial updates to draft TR 22.870v0.4.0 (output of SA1 #111)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AD384E9" w:rsidR="0009108F" w:rsidRPr="0009108F" w:rsidRDefault="00EF04F3" w:rsidP="0009108F">
      <w:pPr>
        <w:rPr>
          <w:noProof/>
        </w:rPr>
      </w:pPr>
      <w:r>
        <w:rPr>
          <w:noProof/>
        </w:rPr>
        <w:t>Thi</w:t>
      </w:r>
      <w:r w:rsidR="002B753F">
        <w:rPr>
          <w:noProof/>
        </w:rPr>
        <w:t xml:space="preserve">s pCR proposes updates that </w:t>
      </w:r>
      <w:r w:rsidR="00E649C5">
        <w:rPr>
          <w:noProof/>
        </w:rPr>
        <w:t xml:space="preserve">are intended to be editorial </w:t>
      </w:r>
      <w:r w:rsidR="005D6AA3">
        <w:rPr>
          <w:noProof/>
        </w:rPr>
        <w:t xml:space="preserve">corrections (e.g., spacing, formatting) and improvements to readability. 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5ED188C" w:rsidR="0009108F" w:rsidRPr="008A5E86" w:rsidRDefault="001E7786" w:rsidP="0009108F">
      <w:pPr>
        <w:rPr>
          <w:noProof/>
          <w:lang w:val="en-US"/>
        </w:rPr>
      </w:pPr>
      <w:r>
        <w:rPr>
          <w:noProof/>
          <w:lang w:val="en-US"/>
        </w:rPr>
        <w:t>At SA1 #112, this draft TR is going to SA for information.</w:t>
      </w:r>
      <w:r w:rsidR="00430C89">
        <w:rPr>
          <w:noProof/>
          <w:lang w:val="en-US"/>
        </w:rPr>
        <w:t xml:space="preserve">  This pCR is intended to produce a more readable document for SA and external reviewers.</w:t>
      </w:r>
    </w:p>
    <w:p w14:paraId="0491F502" w14:textId="5276F78A" w:rsidR="0009108F" w:rsidRPr="0009108F" w:rsidRDefault="00430C89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49F77CF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430C89">
        <w:rPr>
          <w:noProof/>
          <w:lang w:val="en-US"/>
        </w:rPr>
        <w:t>22.780 v0.4.0</w:t>
      </w:r>
      <w:r>
        <w:rPr>
          <w:noProof/>
          <w:lang w:val="en-US"/>
        </w:rPr>
        <w:t>.</w:t>
      </w:r>
      <w:r w:rsidR="007142A1">
        <w:rPr>
          <w:noProof/>
          <w:lang w:val="en-US"/>
        </w:rPr>
        <w:t xml:space="preserve">  Please see the attached document with revisions marks. 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39C3FA91" w:rsidR="0009108F" w:rsidRDefault="00F42B6E" w:rsidP="0009108F">
      <w:pPr>
        <w:rPr>
          <w:noProof/>
          <w:lang w:val="en-US"/>
        </w:rPr>
      </w:pPr>
      <w:r>
        <w:rPr>
          <w:noProof/>
          <w:lang w:val="en-US"/>
        </w:rPr>
        <w:t>The following changes are proposed:</w:t>
      </w:r>
    </w:p>
    <w:p w14:paraId="600DB899" w14:textId="0D2B716D" w:rsidR="00EE6F0E" w:rsidRDefault="007C2D7B" w:rsidP="00F42B6E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Corrections to </w:t>
      </w:r>
      <w:r w:rsidR="00EE6F0E">
        <w:rPr>
          <w:noProof/>
          <w:lang w:val="en-US"/>
        </w:rPr>
        <w:t>spacing and formatting</w:t>
      </w:r>
      <w:r w:rsidR="0085754C">
        <w:rPr>
          <w:noProof/>
          <w:lang w:val="en-US"/>
        </w:rPr>
        <w:t xml:space="preserve"> (e.g., capitalizations</w:t>
      </w:r>
      <w:r w:rsidR="00DD27A1">
        <w:rPr>
          <w:noProof/>
          <w:lang w:val="en-US"/>
        </w:rPr>
        <w:t>, “section” to “clause”</w:t>
      </w:r>
      <w:r w:rsidR="00C706F3">
        <w:rPr>
          <w:noProof/>
          <w:lang w:val="en-US"/>
        </w:rPr>
        <w:t>, completed missing clause titles (“use case on”, “</w:t>
      </w:r>
      <w:r w:rsidR="00960C6E">
        <w:rPr>
          <w:noProof/>
          <w:lang w:val="en-US"/>
        </w:rPr>
        <w:t>needed to support the use case” when needed</w:t>
      </w:r>
      <w:r w:rsidR="0085754C">
        <w:rPr>
          <w:noProof/>
          <w:lang w:val="en-US"/>
        </w:rPr>
        <w:t>)</w:t>
      </w:r>
    </w:p>
    <w:p w14:paraId="68681C28" w14:textId="566263D8" w:rsidR="007B789C" w:rsidRDefault="007B789C" w:rsidP="00F42B6E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Correct</w:t>
      </w:r>
      <w:r w:rsidR="00CF3F53">
        <w:rPr>
          <w:noProof/>
          <w:lang w:val="en-US"/>
        </w:rPr>
        <w:t xml:space="preserve">ions of </w:t>
      </w:r>
      <w:r>
        <w:rPr>
          <w:noProof/>
          <w:lang w:val="en-US"/>
        </w:rPr>
        <w:t>typos</w:t>
      </w:r>
      <w:r w:rsidR="00D86BA2">
        <w:rPr>
          <w:noProof/>
          <w:lang w:val="en-US"/>
        </w:rPr>
        <w:t>, “i.e.,”/”e.g.,” to “i.e.”/”e.g.”</w:t>
      </w:r>
      <w:r w:rsidR="003F01A1">
        <w:rPr>
          <w:noProof/>
          <w:lang w:val="en-US"/>
        </w:rPr>
        <w:t>, spelling out abbreviated words (e.g., “incl”</w:t>
      </w:r>
      <w:r w:rsidR="00B17779">
        <w:rPr>
          <w:noProof/>
          <w:lang w:val="en-US"/>
        </w:rPr>
        <w:t>)</w:t>
      </w:r>
      <w:r w:rsidR="00E1254F">
        <w:rPr>
          <w:noProof/>
          <w:lang w:val="en-US"/>
        </w:rPr>
        <w:t>, aligned nouns/verbs when needed.</w:t>
      </w:r>
    </w:p>
    <w:p w14:paraId="25C3EE09" w14:textId="05773E28" w:rsidR="00F42B6E" w:rsidRDefault="00EE6F0E" w:rsidP="00F42B6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D40283">
        <w:rPr>
          <w:noProof/>
          <w:lang w:val="en-US"/>
        </w:rPr>
        <w:t xml:space="preserve">Corrections to </w:t>
      </w:r>
      <w:r w:rsidR="007C2D7B" w:rsidRPr="00D40283">
        <w:rPr>
          <w:noProof/>
          <w:lang w:val="en-US"/>
        </w:rPr>
        <w:t xml:space="preserve">numbering </w:t>
      </w:r>
      <w:r w:rsidR="003F01A1" w:rsidRPr="00D40283">
        <w:rPr>
          <w:noProof/>
          <w:lang w:val="en-US"/>
        </w:rPr>
        <w:t>(</w:t>
      </w:r>
      <w:r w:rsidR="005A6C2E" w:rsidRPr="00D40283">
        <w:rPr>
          <w:noProof/>
          <w:lang w:val="en-US"/>
        </w:rPr>
        <w:t>clauses, tables, figures</w:t>
      </w:r>
      <w:r w:rsidR="006932AA" w:rsidRPr="00D40283">
        <w:rPr>
          <w:noProof/>
          <w:lang w:val="en-US"/>
        </w:rPr>
        <w:t>, PRs, NOTES</w:t>
      </w:r>
      <w:r w:rsidR="003F01A1" w:rsidRPr="00D40283">
        <w:rPr>
          <w:noProof/>
          <w:lang w:val="en-US"/>
        </w:rPr>
        <w:t>)</w:t>
      </w:r>
    </w:p>
    <w:p w14:paraId="40EE18F0" w14:textId="773F32E4" w:rsidR="009835AD" w:rsidRDefault="009835AD" w:rsidP="00F42B6E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Corrected implementation </w:t>
      </w:r>
      <w:r w:rsidR="001F72CB">
        <w:rPr>
          <w:noProof/>
          <w:lang w:val="en-US"/>
        </w:rPr>
        <w:t xml:space="preserve">clash </w:t>
      </w:r>
      <w:r>
        <w:rPr>
          <w:noProof/>
          <w:lang w:val="en-US"/>
        </w:rPr>
        <w:t xml:space="preserve">of </w:t>
      </w:r>
      <w:r w:rsidR="001F72CB">
        <w:rPr>
          <w:noProof/>
          <w:lang w:val="en-US"/>
        </w:rPr>
        <w:t xml:space="preserve">S1-253505 &amp; </w:t>
      </w:r>
      <w:r>
        <w:rPr>
          <w:noProof/>
          <w:lang w:val="en-US"/>
        </w:rPr>
        <w:t>S1-25</w:t>
      </w:r>
      <w:r w:rsidR="001F72CB">
        <w:rPr>
          <w:noProof/>
          <w:lang w:val="en-US"/>
        </w:rPr>
        <w:t>3522</w:t>
      </w:r>
      <w:r w:rsidR="00202AE8">
        <w:rPr>
          <w:noProof/>
          <w:lang w:val="en-US"/>
        </w:rPr>
        <w:t xml:space="preserve"> </w:t>
      </w:r>
      <w:r w:rsidR="001628C3">
        <w:rPr>
          <w:noProof/>
          <w:lang w:val="en-US"/>
        </w:rPr>
        <w:t>– identified in ZTE email to SA1 reflec</w:t>
      </w:r>
      <w:r w:rsidR="00D20DC2">
        <w:rPr>
          <w:noProof/>
          <w:lang w:val="en-US"/>
        </w:rPr>
        <w:t>t</w:t>
      </w:r>
      <w:r w:rsidR="001628C3">
        <w:rPr>
          <w:noProof/>
          <w:lang w:val="en-US"/>
        </w:rPr>
        <w:t>or 18 Sep</w:t>
      </w:r>
      <w:r w:rsidR="001F72CB">
        <w:rPr>
          <w:noProof/>
          <w:lang w:val="en-US"/>
        </w:rPr>
        <w:t xml:space="preserve">. </w:t>
      </w:r>
      <w:r w:rsidR="001F7742">
        <w:rPr>
          <w:noProof/>
          <w:lang w:val="en-US"/>
        </w:rPr>
        <w:t>(i.e., added PR 9.</w:t>
      </w:r>
      <w:r w:rsidR="00C04CCD">
        <w:rPr>
          <w:noProof/>
          <w:lang w:val="en-US"/>
        </w:rPr>
        <w:t>15.6-6)</w:t>
      </w:r>
    </w:p>
    <w:p w14:paraId="74B98FFD" w14:textId="2FE4C763" w:rsidR="00D20DC2" w:rsidRDefault="00D20DC2" w:rsidP="00F42B6E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Updated change history to show that </w:t>
      </w:r>
      <w:r w:rsidRPr="00D20DC2">
        <w:rPr>
          <w:noProof/>
          <w:lang w:val="en-US"/>
        </w:rPr>
        <w:t xml:space="preserve">S1-253662 </w:t>
      </w:r>
      <w:r>
        <w:rPr>
          <w:noProof/>
          <w:lang w:val="en-US"/>
        </w:rPr>
        <w:t xml:space="preserve">was implemented, not </w:t>
      </w:r>
      <w:r w:rsidRPr="00D20DC2">
        <w:rPr>
          <w:noProof/>
          <w:lang w:val="en-US"/>
        </w:rPr>
        <w:t>S1-253409</w:t>
      </w:r>
      <w:r w:rsidR="002A22B4">
        <w:rPr>
          <w:noProof/>
          <w:lang w:val="en-US"/>
        </w:rPr>
        <w:t xml:space="preserve"> – ident</w:t>
      </w:r>
      <w:r>
        <w:rPr>
          <w:noProof/>
          <w:lang w:val="en-US"/>
        </w:rPr>
        <w:t xml:space="preserve">ified in LGE email to SA1 leadership </w:t>
      </w:r>
      <w:r w:rsidR="002A22B4">
        <w:rPr>
          <w:noProof/>
          <w:lang w:val="en-US"/>
        </w:rPr>
        <w:t>on 12 Sep.</w:t>
      </w:r>
    </w:p>
    <w:p w14:paraId="13A1DD83" w14:textId="3719938E" w:rsidR="00FF6A50" w:rsidRDefault="00B02898" w:rsidP="006C44D5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Corrected implementation </w:t>
      </w:r>
      <w:r w:rsidR="00D92921">
        <w:rPr>
          <w:noProof/>
          <w:lang w:val="en-US"/>
        </w:rPr>
        <w:t>from S1-253407 (</w:t>
      </w:r>
      <w:r w:rsidR="00F01251">
        <w:rPr>
          <w:noProof/>
          <w:lang w:val="en-US"/>
        </w:rPr>
        <w:t xml:space="preserve">added </w:t>
      </w:r>
      <w:r w:rsidR="006C44D5">
        <w:rPr>
          <w:noProof/>
          <w:lang w:val="en-US"/>
        </w:rPr>
        <w:t>missing PR 5.9.6.6-2</w:t>
      </w:r>
      <w:r w:rsidR="00D92921">
        <w:rPr>
          <w:noProof/>
          <w:lang w:val="en-US"/>
        </w:rPr>
        <w:t xml:space="preserve">) </w:t>
      </w:r>
      <w:r w:rsidR="00FF6A50">
        <w:rPr>
          <w:noProof/>
          <w:lang w:val="en-US"/>
        </w:rPr>
        <w:t>–</w:t>
      </w:r>
      <w:r w:rsidR="00D92921">
        <w:rPr>
          <w:noProof/>
          <w:lang w:val="en-US"/>
        </w:rPr>
        <w:t xml:space="preserve"> </w:t>
      </w:r>
      <w:r w:rsidR="00FF6A50">
        <w:rPr>
          <w:noProof/>
          <w:lang w:val="en-US"/>
        </w:rPr>
        <w:t xml:space="preserve">identified </w:t>
      </w:r>
      <w:r w:rsidR="006C44D5" w:rsidRPr="00D92921">
        <w:rPr>
          <w:noProof/>
          <w:lang w:val="en-US"/>
        </w:rPr>
        <w:t>in CATT email to SA1 reflector 9 Sep.</w:t>
      </w:r>
    </w:p>
    <w:p w14:paraId="25E776DD" w14:textId="29EA7344" w:rsidR="00867560" w:rsidRPr="006550D2" w:rsidRDefault="00CC77F3" w:rsidP="006C44D5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6550D2">
        <w:rPr>
          <w:noProof/>
          <w:lang w:val="en-US"/>
        </w:rPr>
        <w:t>Replaced</w:t>
      </w:r>
      <w:r w:rsidR="00867560" w:rsidRPr="006550D2">
        <w:rPr>
          <w:noProof/>
          <w:lang w:val="en-US"/>
        </w:rPr>
        <w:t xml:space="preserve"> </w:t>
      </w:r>
      <w:r w:rsidR="00B3112E" w:rsidRPr="006550D2">
        <w:rPr>
          <w:noProof/>
          <w:lang w:val="en-US"/>
        </w:rPr>
        <w:t xml:space="preserve">the “FFS” in the NOTE </w:t>
      </w:r>
      <w:r w:rsidRPr="006550D2">
        <w:rPr>
          <w:noProof/>
          <w:lang w:val="en-US"/>
        </w:rPr>
        <w:t>i</w:t>
      </w:r>
      <w:r w:rsidR="00867560" w:rsidRPr="006550D2">
        <w:rPr>
          <w:noProof/>
          <w:lang w:val="en-US"/>
        </w:rPr>
        <w:t>n clause 11.9.2</w:t>
      </w:r>
      <w:r w:rsidR="00B3112E" w:rsidRPr="006550D2">
        <w:rPr>
          <w:noProof/>
          <w:lang w:val="en-US"/>
        </w:rPr>
        <w:t xml:space="preserve">, </w:t>
      </w:r>
      <w:r w:rsidR="00391DDF" w:rsidRPr="006550D2">
        <w:rPr>
          <w:noProof/>
          <w:lang w:val="en-US"/>
        </w:rPr>
        <w:t>with “outside the scope of this use case”.</w:t>
      </w:r>
      <w:r w:rsidR="00A22E5C" w:rsidRPr="006550D2">
        <w:rPr>
          <w:noProof/>
          <w:lang w:val="en-US"/>
        </w:rPr>
        <w:t xml:space="preserve"> – per reflector discussion with LGE.</w:t>
      </w:r>
    </w:p>
    <w:p w14:paraId="6F5A313D" w14:textId="77777777" w:rsidR="00C95413" w:rsidRPr="00534994" w:rsidRDefault="00C95413" w:rsidP="00C95413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534994">
        <w:rPr>
          <w:noProof/>
          <w:lang w:val="en-US"/>
        </w:rPr>
        <w:t>Deleted “Note:” in clause 11.13.1, Task #4 to ensure it is not confused with a NOTE.  It now reads:  “</w:t>
      </w:r>
      <w:r w:rsidRPr="00534994">
        <w:rPr>
          <w:strike/>
          <w:noProof/>
          <w:lang w:val="en-US"/>
        </w:rPr>
        <w:t xml:space="preserve">Note: </w:t>
      </w:r>
      <w:r w:rsidRPr="00534994">
        <w:rPr>
          <w:noProof/>
          <w:lang w:val="en-US"/>
        </w:rPr>
        <w:t>Maintenance includes corrective maintenance and preventive maintenance. Predictive maintenance is related to preventive maintenance.”  = per reflectir discussion with LGE.</w:t>
      </w:r>
    </w:p>
    <w:p w14:paraId="31521FA1" w14:textId="497D891D" w:rsidR="006F49B3" w:rsidRPr="003C3D45" w:rsidRDefault="006F49B3" w:rsidP="006C44D5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3C3D45">
        <w:rPr>
          <w:noProof/>
          <w:lang w:val="en-US"/>
        </w:rPr>
        <w:t>In clause 11.13.5, replaced “clause 5.X.1” with “</w:t>
      </w:r>
      <w:r w:rsidR="00EF6121" w:rsidRPr="003C3D45">
        <w:rPr>
          <w:noProof/>
          <w:lang w:val="en-US"/>
        </w:rPr>
        <w:t xml:space="preserve">clause 11.13.1 of the present document” and deleted </w:t>
      </w:r>
      <w:r w:rsidR="00867063" w:rsidRPr="003C3D45">
        <w:rPr>
          <w:noProof/>
          <w:lang w:val="en-US"/>
        </w:rPr>
        <w:t>"(in clause 5.3 and in Annex A - Levels of Fusion)" – per reflector discussion with LGE.</w:t>
      </w:r>
    </w:p>
    <w:p w14:paraId="058FC6DF" w14:textId="24C53EA6" w:rsidR="0050512F" w:rsidRPr="0023608D" w:rsidRDefault="0050512F" w:rsidP="006C44D5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23608D">
        <w:rPr>
          <w:noProof/>
          <w:lang w:val="en-US"/>
        </w:rPr>
        <w:t xml:space="preserve">In Table 11.8.6-2, </w:t>
      </w:r>
      <w:r w:rsidR="007616AC" w:rsidRPr="0023608D">
        <w:rPr>
          <w:noProof/>
          <w:lang w:val="en-US"/>
        </w:rPr>
        <w:t>added</w:t>
      </w:r>
      <w:r w:rsidRPr="0023608D">
        <w:rPr>
          <w:noProof/>
          <w:lang w:val="en-US"/>
        </w:rPr>
        <w:t xml:space="preserve"> “note 3 to column 1</w:t>
      </w:r>
      <w:r w:rsidR="007616AC" w:rsidRPr="0023608D">
        <w:rPr>
          <w:noProof/>
          <w:lang w:val="en-US"/>
        </w:rPr>
        <w:t xml:space="preserve"> to show usage in table</w:t>
      </w:r>
      <w:r w:rsidRPr="0023608D">
        <w:rPr>
          <w:noProof/>
          <w:lang w:val="en-US"/>
        </w:rPr>
        <w:t>.</w:t>
      </w:r>
      <w:r w:rsidR="007616AC" w:rsidRPr="0023608D">
        <w:rPr>
          <w:noProof/>
          <w:lang w:val="en-US"/>
        </w:rPr>
        <w:t xml:space="preserve"> – per reflector </w:t>
      </w:r>
      <w:r w:rsidR="006C264D" w:rsidRPr="0023608D">
        <w:rPr>
          <w:noProof/>
          <w:lang w:val="en-US"/>
        </w:rPr>
        <w:t xml:space="preserve">discussion with </w:t>
      </w:r>
      <w:r w:rsidR="00640E72" w:rsidRPr="0023608D">
        <w:rPr>
          <w:noProof/>
          <w:lang w:val="en-US"/>
        </w:rPr>
        <w:t>ZTE.</w:t>
      </w:r>
    </w:p>
    <w:p w14:paraId="6095D1CC" w14:textId="569D21B4" w:rsidR="00137790" w:rsidRDefault="00B17779" w:rsidP="00137790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Inserted missing references in text</w:t>
      </w:r>
      <w:r w:rsidR="00EB1DDA">
        <w:rPr>
          <w:noProof/>
          <w:lang w:val="en-US"/>
        </w:rPr>
        <w:t>, removed TR/TS titles in text</w:t>
      </w:r>
    </w:p>
    <w:p w14:paraId="71BAAE88" w14:textId="5FB204AC" w:rsidR="009E3633" w:rsidRDefault="009E3633" w:rsidP="00137790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Corrected “manned/unmanned” terms to “crewed/uncrewed” terms.</w:t>
      </w:r>
    </w:p>
    <w:p w14:paraId="7E92F490" w14:textId="3106ECE4" w:rsidR="00ED0856" w:rsidRDefault="003F0E62" w:rsidP="00137790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Removed single use acronyms </w:t>
      </w:r>
    </w:p>
    <w:p w14:paraId="55AEB1A5" w14:textId="1B4BB405" w:rsidR="003E07AF" w:rsidRDefault="003E07AF" w:rsidP="00ED0856">
      <w:pPr>
        <w:pStyle w:val="ListParagraph"/>
        <w:numPr>
          <w:ilvl w:val="1"/>
          <w:numId w:val="5"/>
        </w:numPr>
        <w:rPr>
          <w:noProof/>
          <w:lang w:val="en-US"/>
        </w:rPr>
      </w:pPr>
      <w:r>
        <w:rPr>
          <w:noProof/>
          <w:lang w:val="en-US"/>
        </w:rPr>
        <w:t>IDPRR in acronym list and in clause 5.5.4.1.</w:t>
      </w:r>
    </w:p>
    <w:p w14:paraId="15EA60E8" w14:textId="0B308F70" w:rsidR="001D0FE0" w:rsidRDefault="001D0FE0" w:rsidP="00ED0856">
      <w:pPr>
        <w:pStyle w:val="ListParagraph"/>
        <w:numPr>
          <w:ilvl w:val="1"/>
          <w:numId w:val="5"/>
        </w:numPr>
        <w:rPr>
          <w:noProof/>
          <w:lang w:val="en-US"/>
        </w:rPr>
      </w:pPr>
      <w:r>
        <w:rPr>
          <w:noProof/>
          <w:lang w:val="en-US"/>
        </w:rPr>
        <w:lastRenderedPageBreak/>
        <w:t>PII in acronym list and in clause 5.5.5.3.</w:t>
      </w:r>
    </w:p>
    <w:p w14:paraId="162845CC" w14:textId="7DF6C2C8" w:rsidR="006252EC" w:rsidRDefault="006252EC" w:rsidP="00ED0856">
      <w:pPr>
        <w:pStyle w:val="ListParagraph"/>
        <w:numPr>
          <w:ilvl w:val="1"/>
          <w:numId w:val="5"/>
        </w:numPr>
        <w:rPr>
          <w:noProof/>
          <w:lang w:val="en-US"/>
        </w:rPr>
      </w:pPr>
      <w:r>
        <w:rPr>
          <w:noProof/>
          <w:lang w:val="en-US"/>
        </w:rPr>
        <w:t>WEA in acronym list and in clause 5.6.4.5</w:t>
      </w:r>
      <w:r w:rsidR="00287AC0">
        <w:rPr>
          <w:noProof/>
          <w:lang w:val="en-US"/>
        </w:rPr>
        <w:t>.</w:t>
      </w:r>
    </w:p>
    <w:p w14:paraId="54944570" w14:textId="20C4E250" w:rsidR="00086285" w:rsidRDefault="00086285" w:rsidP="00ED0856">
      <w:pPr>
        <w:pStyle w:val="ListParagraph"/>
        <w:numPr>
          <w:ilvl w:val="1"/>
          <w:numId w:val="5"/>
        </w:numPr>
        <w:rPr>
          <w:noProof/>
          <w:lang w:val="en-US"/>
        </w:rPr>
      </w:pPr>
      <w:r>
        <w:rPr>
          <w:noProof/>
          <w:lang w:val="en-US"/>
        </w:rPr>
        <w:t>IIoT in clause 5.8.3.3</w:t>
      </w:r>
      <w:r w:rsidR="001855B5">
        <w:rPr>
          <w:noProof/>
          <w:lang w:val="en-US"/>
        </w:rPr>
        <w:t>.</w:t>
      </w:r>
    </w:p>
    <w:p w14:paraId="4B4993CF" w14:textId="4EEACCF0" w:rsidR="001855B5" w:rsidRDefault="001855B5" w:rsidP="00ED0856">
      <w:pPr>
        <w:pStyle w:val="ListParagraph"/>
        <w:numPr>
          <w:ilvl w:val="1"/>
          <w:numId w:val="5"/>
        </w:numPr>
        <w:rPr>
          <w:noProof/>
          <w:lang w:val="en-US"/>
        </w:rPr>
      </w:pPr>
      <w:r>
        <w:rPr>
          <w:noProof/>
          <w:lang w:val="en-US"/>
        </w:rPr>
        <w:t>LMM in acronym list and in clause 6.13.1.</w:t>
      </w:r>
    </w:p>
    <w:p w14:paraId="2BCF3324" w14:textId="3C985034" w:rsidR="007C008A" w:rsidRDefault="007C008A" w:rsidP="00ED0856">
      <w:pPr>
        <w:pStyle w:val="ListParagraph"/>
        <w:numPr>
          <w:ilvl w:val="1"/>
          <w:numId w:val="5"/>
        </w:numPr>
        <w:rPr>
          <w:noProof/>
          <w:lang w:val="en-US"/>
        </w:rPr>
      </w:pPr>
      <w:r>
        <w:rPr>
          <w:noProof/>
          <w:lang w:val="en-US"/>
        </w:rPr>
        <w:t>SSIM in clause 6.28.1.</w:t>
      </w:r>
    </w:p>
    <w:p w14:paraId="38719892" w14:textId="266DFBDB" w:rsidR="007C008A" w:rsidRDefault="007C008A" w:rsidP="00ED0856">
      <w:pPr>
        <w:pStyle w:val="ListParagraph"/>
        <w:numPr>
          <w:ilvl w:val="1"/>
          <w:numId w:val="5"/>
        </w:numPr>
        <w:rPr>
          <w:noProof/>
          <w:lang w:val="en-US"/>
        </w:rPr>
      </w:pPr>
      <w:r>
        <w:rPr>
          <w:noProof/>
          <w:lang w:val="en-US"/>
        </w:rPr>
        <w:t>LDPC, HARQ, ARQ</w:t>
      </w:r>
      <w:r w:rsidR="009348CD">
        <w:rPr>
          <w:noProof/>
          <w:lang w:val="en-US"/>
        </w:rPr>
        <w:t>, RLC, PDCP</w:t>
      </w:r>
      <w:r>
        <w:rPr>
          <w:noProof/>
          <w:lang w:val="en-US"/>
        </w:rPr>
        <w:t xml:space="preserve"> in clause 6.28.5</w:t>
      </w:r>
    </w:p>
    <w:p w14:paraId="09544BAF" w14:textId="5BD8CCE4" w:rsidR="009348CD" w:rsidRDefault="009348CD" w:rsidP="00ED0856">
      <w:pPr>
        <w:pStyle w:val="ListParagraph"/>
        <w:numPr>
          <w:ilvl w:val="1"/>
          <w:numId w:val="5"/>
        </w:numPr>
        <w:rPr>
          <w:noProof/>
          <w:lang w:val="en-US"/>
        </w:rPr>
      </w:pPr>
      <w:r>
        <w:rPr>
          <w:noProof/>
          <w:lang w:val="en-US"/>
        </w:rPr>
        <w:t>SEAL in clause 6.30.5.</w:t>
      </w:r>
    </w:p>
    <w:p w14:paraId="50BF0728" w14:textId="54B5F7C0" w:rsidR="00DF4752" w:rsidRDefault="00DF4752" w:rsidP="00ED0856">
      <w:pPr>
        <w:pStyle w:val="ListParagraph"/>
        <w:numPr>
          <w:ilvl w:val="1"/>
          <w:numId w:val="5"/>
        </w:numPr>
        <w:rPr>
          <w:noProof/>
          <w:lang w:val="en-US"/>
        </w:rPr>
      </w:pPr>
      <w:r>
        <w:rPr>
          <w:noProof/>
          <w:lang w:val="en-US"/>
        </w:rPr>
        <w:t>NLP in acronym list and in cluase 6.33.1.</w:t>
      </w:r>
    </w:p>
    <w:p w14:paraId="456CA8C6" w14:textId="24946D02" w:rsidR="00DF4752" w:rsidRDefault="00DF4752" w:rsidP="00ED0856">
      <w:pPr>
        <w:pStyle w:val="ListParagraph"/>
        <w:numPr>
          <w:ilvl w:val="1"/>
          <w:numId w:val="5"/>
        </w:numPr>
        <w:rPr>
          <w:noProof/>
          <w:lang w:val="en-US"/>
        </w:rPr>
      </w:pPr>
      <w:r>
        <w:rPr>
          <w:noProof/>
          <w:lang w:val="en-US"/>
        </w:rPr>
        <w:t>AIMMS in clause 6.36.1</w:t>
      </w:r>
    </w:p>
    <w:p w14:paraId="5A82AEAE" w14:textId="4899B375" w:rsidR="000A60BE" w:rsidRDefault="000A60BE" w:rsidP="00ED0856">
      <w:pPr>
        <w:pStyle w:val="ListParagraph"/>
        <w:numPr>
          <w:ilvl w:val="1"/>
          <w:numId w:val="5"/>
        </w:numPr>
        <w:rPr>
          <w:noProof/>
          <w:lang w:val="en-US"/>
        </w:rPr>
      </w:pPr>
      <w:r>
        <w:rPr>
          <w:noProof/>
          <w:lang w:val="en-US"/>
        </w:rPr>
        <w:t>UI in clause 6.50.1.</w:t>
      </w:r>
    </w:p>
    <w:p w14:paraId="2AFC526D" w14:textId="0A89DBCE" w:rsidR="007203EB" w:rsidRDefault="007203EB" w:rsidP="00ED0856">
      <w:pPr>
        <w:pStyle w:val="ListParagraph"/>
        <w:numPr>
          <w:ilvl w:val="1"/>
          <w:numId w:val="5"/>
        </w:numPr>
        <w:rPr>
          <w:noProof/>
          <w:lang w:val="en-US"/>
        </w:rPr>
      </w:pPr>
      <w:r>
        <w:rPr>
          <w:noProof/>
          <w:lang w:val="en-US"/>
        </w:rPr>
        <w:t>IMN in clause 6.51.5.</w:t>
      </w:r>
    </w:p>
    <w:p w14:paraId="40016BCB" w14:textId="1BA4D58E" w:rsidR="00655E9A" w:rsidRDefault="00655E9A" w:rsidP="00ED0856">
      <w:pPr>
        <w:pStyle w:val="ListParagraph"/>
        <w:numPr>
          <w:ilvl w:val="1"/>
          <w:numId w:val="5"/>
        </w:numPr>
        <w:rPr>
          <w:noProof/>
          <w:lang w:val="en-US"/>
        </w:rPr>
      </w:pPr>
      <w:r>
        <w:rPr>
          <w:noProof/>
          <w:lang w:val="en-US"/>
        </w:rPr>
        <w:t>SRTM, DEM, DTM in clause 7.4.1</w:t>
      </w:r>
    </w:p>
    <w:p w14:paraId="130AFDBC" w14:textId="483F97ED" w:rsidR="00BF11EC" w:rsidRDefault="00BF11EC" w:rsidP="00ED0856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BF11EC">
        <w:rPr>
          <w:noProof/>
          <w:lang w:val="en-US"/>
        </w:rPr>
        <w:t xml:space="preserve">CTR, </w:t>
      </w:r>
      <w:r>
        <w:rPr>
          <w:noProof/>
          <w:lang w:val="en-US"/>
        </w:rPr>
        <w:t xml:space="preserve">ANSP, LVNL, CLSK, </w:t>
      </w:r>
      <w:r w:rsidRPr="00BF11EC">
        <w:rPr>
          <w:noProof/>
          <w:lang w:val="en-US"/>
        </w:rPr>
        <w:t>USSP</w:t>
      </w:r>
      <w:r>
        <w:rPr>
          <w:noProof/>
          <w:lang w:val="en-US"/>
        </w:rPr>
        <w:t>, GND</w:t>
      </w:r>
      <w:r w:rsidRPr="00BF11EC">
        <w:rPr>
          <w:noProof/>
          <w:lang w:val="en-US"/>
        </w:rPr>
        <w:t xml:space="preserve"> (</w:t>
      </w:r>
      <w:r>
        <w:rPr>
          <w:noProof/>
          <w:lang w:val="en-US"/>
        </w:rPr>
        <w:t>last two used more than once, but this simplified readability</w:t>
      </w:r>
      <w:r w:rsidRPr="00BF11EC">
        <w:rPr>
          <w:noProof/>
          <w:lang w:val="en-US"/>
        </w:rPr>
        <w:t>) in clause 7.18.1</w:t>
      </w:r>
    </w:p>
    <w:p w14:paraId="2FD401D3" w14:textId="6E949896" w:rsidR="003F0E62" w:rsidRDefault="003F0E62" w:rsidP="00ED0856">
      <w:pPr>
        <w:pStyle w:val="ListParagraph"/>
        <w:numPr>
          <w:ilvl w:val="1"/>
          <w:numId w:val="5"/>
        </w:numPr>
        <w:rPr>
          <w:noProof/>
          <w:lang w:val="en-US"/>
        </w:rPr>
      </w:pPr>
      <w:r>
        <w:rPr>
          <w:noProof/>
          <w:lang w:val="en-US"/>
        </w:rPr>
        <w:t>CAAC, FIMS, EASA</w:t>
      </w:r>
      <w:r w:rsidR="00ED0856">
        <w:rPr>
          <w:noProof/>
          <w:lang w:val="en-US"/>
        </w:rPr>
        <w:t xml:space="preserve">: </w:t>
      </w:r>
      <w:r w:rsidR="00211156">
        <w:rPr>
          <w:noProof/>
          <w:lang w:val="en-US"/>
        </w:rPr>
        <w:t>in acronym list and in clause 11.7.1</w:t>
      </w:r>
    </w:p>
    <w:p w14:paraId="21E0A427" w14:textId="4FBB5E09" w:rsidR="00ED0856" w:rsidRDefault="00ED0856" w:rsidP="00ED0856">
      <w:pPr>
        <w:pStyle w:val="ListParagraph"/>
        <w:numPr>
          <w:ilvl w:val="1"/>
          <w:numId w:val="5"/>
        </w:numPr>
        <w:rPr>
          <w:noProof/>
          <w:lang w:val="en-US"/>
        </w:rPr>
      </w:pPr>
      <w:r>
        <w:rPr>
          <w:noProof/>
          <w:lang w:val="en-US"/>
        </w:rPr>
        <w:t>NaaS</w:t>
      </w:r>
      <w:r w:rsidR="00FF0597">
        <w:rPr>
          <w:noProof/>
          <w:lang w:val="en-US"/>
        </w:rPr>
        <w:t>, SaaS</w:t>
      </w:r>
      <w:r>
        <w:rPr>
          <w:noProof/>
          <w:lang w:val="en-US"/>
        </w:rPr>
        <w:t xml:space="preserve"> in </w:t>
      </w:r>
      <w:r w:rsidR="00224145">
        <w:rPr>
          <w:noProof/>
          <w:lang w:val="en-US"/>
        </w:rPr>
        <w:t>clause 11.14.1</w:t>
      </w:r>
    </w:p>
    <w:p w14:paraId="718CCC04" w14:textId="3BE6F851" w:rsidR="00D10A31" w:rsidRDefault="00D10A31" w:rsidP="00ED0856">
      <w:pPr>
        <w:pStyle w:val="ListParagraph"/>
        <w:numPr>
          <w:ilvl w:val="1"/>
          <w:numId w:val="5"/>
        </w:numPr>
        <w:rPr>
          <w:noProof/>
          <w:lang w:val="en-US"/>
        </w:rPr>
      </w:pPr>
      <w:r>
        <w:rPr>
          <w:noProof/>
          <w:lang w:val="en-US"/>
        </w:rPr>
        <w:t>SOBOT in clause 11.12.1</w:t>
      </w:r>
    </w:p>
    <w:p w14:paraId="07F8B943" w14:textId="061E19C0" w:rsidR="00D93738" w:rsidRDefault="00D93738" w:rsidP="00ED0856">
      <w:pPr>
        <w:pStyle w:val="ListParagraph"/>
        <w:numPr>
          <w:ilvl w:val="1"/>
          <w:numId w:val="5"/>
        </w:numPr>
        <w:rPr>
          <w:noProof/>
          <w:lang w:val="en-US"/>
        </w:rPr>
      </w:pPr>
      <w:r>
        <w:rPr>
          <w:noProof/>
          <w:lang w:val="en-US"/>
        </w:rPr>
        <w:t>PSG in clause 11.14.1</w:t>
      </w:r>
    </w:p>
    <w:p w14:paraId="7976C22D" w14:textId="18C5517A" w:rsidR="00073C62" w:rsidRDefault="00073C62" w:rsidP="00ED0856">
      <w:pPr>
        <w:pStyle w:val="ListParagraph"/>
        <w:numPr>
          <w:ilvl w:val="1"/>
          <w:numId w:val="5"/>
        </w:numPr>
        <w:rPr>
          <w:noProof/>
          <w:lang w:val="en-US"/>
        </w:rPr>
      </w:pPr>
      <w:r>
        <w:rPr>
          <w:noProof/>
          <w:lang w:val="en-US"/>
        </w:rPr>
        <w:t>QPP in clause 11.</w:t>
      </w:r>
      <w:r w:rsidR="00D51CB7">
        <w:rPr>
          <w:noProof/>
          <w:lang w:val="en-US"/>
        </w:rPr>
        <w:t>14.6</w:t>
      </w:r>
    </w:p>
    <w:p w14:paraId="45B34C06" w14:textId="68E77F61" w:rsidR="00296888" w:rsidRDefault="00296888" w:rsidP="00ED0856">
      <w:pPr>
        <w:pStyle w:val="ListParagraph"/>
        <w:numPr>
          <w:ilvl w:val="1"/>
          <w:numId w:val="5"/>
        </w:numPr>
        <w:rPr>
          <w:noProof/>
          <w:lang w:val="en-US"/>
        </w:rPr>
      </w:pPr>
      <w:r>
        <w:rPr>
          <w:noProof/>
          <w:lang w:val="en-US"/>
        </w:rPr>
        <w:t>ES2 in clause 11.18.1</w:t>
      </w:r>
    </w:p>
    <w:p w14:paraId="1E9E3BE6" w14:textId="7D67981B" w:rsidR="00613C76" w:rsidRPr="00137790" w:rsidRDefault="00613C76" w:rsidP="00ED0856">
      <w:pPr>
        <w:pStyle w:val="ListParagraph"/>
        <w:numPr>
          <w:ilvl w:val="1"/>
          <w:numId w:val="5"/>
        </w:numPr>
        <w:rPr>
          <w:noProof/>
          <w:lang w:val="en-US"/>
        </w:rPr>
      </w:pPr>
      <w:r>
        <w:rPr>
          <w:noProof/>
          <w:lang w:val="en-US"/>
        </w:rPr>
        <w:t>DLR in clause 11.25.1</w:t>
      </w:r>
    </w:p>
    <w:p w14:paraId="17A81896" w14:textId="43B0FC1F" w:rsidR="00A9245A" w:rsidRPr="00626C90" w:rsidRDefault="00A9245A" w:rsidP="00A9245A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626C90">
        <w:rPr>
          <w:noProof/>
          <w:lang w:val="en-US"/>
        </w:rPr>
        <w:t>Updated Clause 2 (References)</w:t>
      </w:r>
    </w:p>
    <w:p w14:paraId="68E77290" w14:textId="5635B737" w:rsidR="000B5890" w:rsidRPr="00CF5A30" w:rsidRDefault="000B5890" w:rsidP="000B5890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CF5A30">
        <w:rPr>
          <w:noProof/>
          <w:lang w:val="en-US"/>
        </w:rPr>
        <w:t>Deleted: ISO/IEC 22989:2022, "Information technology — Artificial intelligence — Artificial intelligence concepts and terminology” (</w:t>
      </w:r>
      <w:r w:rsidR="00BB43BA" w:rsidRPr="00CF5A30">
        <w:rPr>
          <w:noProof/>
          <w:lang w:val="en-US"/>
        </w:rPr>
        <w:t xml:space="preserve">citation not found </w:t>
      </w:r>
      <w:r w:rsidRPr="00CF5A30">
        <w:rPr>
          <w:noProof/>
          <w:lang w:val="en-US"/>
        </w:rPr>
        <w:t>in doc)</w:t>
      </w:r>
    </w:p>
    <w:p w14:paraId="3655BF52" w14:textId="4A983709" w:rsidR="000B5890" w:rsidRDefault="00C43328" w:rsidP="000B5890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CF5A30">
        <w:rPr>
          <w:noProof/>
          <w:lang w:val="en-US"/>
        </w:rPr>
        <w:t>Voided [260]</w:t>
      </w:r>
      <w:r w:rsidRPr="00CF5A30">
        <w:rPr>
          <w:noProof/>
          <w:lang w:val="en-US"/>
        </w:rPr>
        <w:tab/>
        <w:t xml:space="preserve">Wymeersch, H., Parssinen, A., Abrudan, T. et al (2022). "6G Radio Requirements to Support Integrated Communication, Localization, and Sensing".  2022 Joint European Conference on Networks and Communications and 6G Summit, EuCNC/6G Summit 2022: 463-469. </w:t>
      </w:r>
      <w:hyperlink r:id="rId9" w:history="1">
        <w:r w:rsidRPr="00CF5A30">
          <w:rPr>
            <w:rStyle w:val="Hyperlink"/>
            <w:noProof/>
            <w:lang w:val="en-US"/>
          </w:rPr>
          <w:t>http://dx.doi.org/10.1109/EuCNC/6GSummit54941.2022.9815783</w:t>
        </w:r>
      </w:hyperlink>
      <w:r w:rsidRPr="00CF5A30">
        <w:rPr>
          <w:noProof/>
          <w:lang w:val="en-US"/>
        </w:rPr>
        <w:t>. (</w:t>
      </w:r>
      <w:r w:rsidR="00BB43BA" w:rsidRPr="00CF5A30">
        <w:rPr>
          <w:noProof/>
          <w:lang w:val="en-US"/>
        </w:rPr>
        <w:t xml:space="preserve">citation </w:t>
      </w:r>
      <w:r w:rsidRPr="00CF5A30">
        <w:rPr>
          <w:noProof/>
          <w:lang w:val="en-US"/>
        </w:rPr>
        <w:t>not found in doc)</w:t>
      </w:r>
    </w:p>
    <w:p w14:paraId="456DBBD3" w14:textId="2ED4FE87" w:rsidR="00CF5A30" w:rsidRPr="00CF5A30" w:rsidRDefault="00CF5A30" w:rsidP="000B5890">
      <w:pPr>
        <w:pStyle w:val="ListParagraph"/>
        <w:numPr>
          <w:ilvl w:val="1"/>
          <w:numId w:val="5"/>
        </w:numPr>
        <w:rPr>
          <w:noProof/>
          <w:lang w:val="en-US"/>
        </w:rPr>
      </w:pPr>
      <w:r>
        <w:rPr>
          <w:noProof/>
          <w:lang w:val="en-US"/>
        </w:rPr>
        <w:t>Added missing references found in text: VoLTE, IOPS</w:t>
      </w:r>
      <w:r w:rsidR="00A61711">
        <w:rPr>
          <w:noProof/>
          <w:lang w:val="en-US"/>
        </w:rPr>
        <w:t>, FWA</w:t>
      </w:r>
      <w:r w:rsidR="00F0437D">
        <w:rPr>
          <w:noProof/>
          <w:lang w:val="en-US"/>
        </w:rPr>
        <w:t>, CAPIF</w:t>
      </w:r>
      <w:r w:rsidR="00A420AF">
        <w:rPr>
          <w:noProof/>
          <w:lang w:val="en-US"/>
        </w:rPr>
        <w:t>. IEC 61</w:t>
      </w:r>
      <w:r w:rsidR="00E82654">
        <w:rPr>
          <w:noProof/>
          <w:lang w:val="en-US"/>
        </w:rPr>
        <w:t>850</w:t>
      </w:r>
      <w:r w:rsidR="008960B3">
        <w:rPr>
          <w:noProof/>
          <w:lang w:val="en-US"/>
        </w:rPr>
        <w:t>, Construction 4.0</w:t>
      </w:r>
      <w:r w:rsidR="00E82654">
        <w:rPr>
          <w:noProof/>
          <w:lang w:val="en-US"/>
        </w:rPr>
        <w:t>.</w:t>
      </w:r>
    </w:p>
    <w:p w14:paraId="50CF6835" w14:textId="7F39AC1A" w:rsidR="006B0F1D" w:rsidRDefault="006B0F1D" w:rsidP="00564393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Removed references in text to specific versions of references (</w:t>
      </w:r>
      <w:r w:rsidR="00136706">
        <w:rPr>
          <w:noProof/>
          <w:lang w:val="en-US"/>
        </w:rPr>
        <w:t xml:space="preserve">in clauses </w:t>
      </w:r>
      <w:r w:rsidR="00AC11E9">
        <w:rPr>
          <w:noProof/>
          <w:lang w:val="en-US"/>
        </w:rPr>
        <w:t>6.12.5</w:t>
      </w:r>
      <w:r w:rsidR="00831908">
        <w:rPr>
          <w:noProof/>
          <w:lang w:val="en-US"/>
        </w:rPr>
        <w:t>,</w:t>
      </w:r>
      <w:r w:rsidR="00AC11E9">
        <w:rPr>
          <w:noProof/>
          <w:lang w:val="en-US"/>
        </w:rPr>
        <w:t xml:space="preserve"> 8.2.5</w:t>
      </w:r>
      <w:r w:rsidR="00831908">
        <w:rPr>
          <w:noProof/>
          <w:lang w:val="en-US"/>
        </w:rPr>
        <w:t>, 11.</w:t>
      </w:r>
      <w:r w:rsidR="00A71435">
        <w:rPr>
          <w:noProof/>
          <w:lang w:val="en-US"/>
        </w:rPr>
        <w:t>5.5</w:t>
      </w:r>
      <w:r w:rsidR="00AC11E9">
        <w:rPr>
          <w:noProof/>
          <w:lang w:val="en-US"/>
        </w:rPr>
        <w:t>)</w:t>
      </w:r>
    </w:p>
    <w:p w14:paraId="1FAAF815" w14:textId="7E1A44D4" w:rsidR="00564393" w:rsidRDefault="00E45643" w:rsidP="00564393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60C28">
        <w:rPr>
          <w:noProof/>
          <w:lang w:val="en-US"/>
        </w:rPr>
        <w:t>Updated</w:t>
      </w:r>
      <w:r w:rsidR="00564393" w:rsidRPr="00760C28">
        <w:rPr>
          <w:noProof/>
          <w:lang w:val="en-US"/>
        </w:rPr>
        <w:t xml:space="preserve"> acronym</w:t>
      </w:r>
      <w:r w:rsidRPr="00760C28">
        <w:rPr>
          <w:noProof/>
          <w:lang w:val="en-US"/>
        </w:rPr>
        <w:t xml:space="preserve"> list in</w:t>
      </w:r>
      <w:r w:rsidR="00564393" w:rsidRPr="00760C28">
        <w:rPr>
          <w:noProof/>
          <w:lang w:val="en-US"/>
        </w:rPr>
        <w:t xml:space="preserve"> Clause 3</w:t>
      </w:r>
      <w:r w:rsidRPr="00760C28">
        <w:rPr>
          <w:noProof/>
          <w:lang w:val="en-US"/>
        </w:rPr>
        <w:t>.3</w:t>
      </w:r>
      <w:r w:rsidR="00E61158" w:rsidRPr="00760C28">
        <w:rPr>
          <w:noProof/>
          <w:lang w:val="en-US"/>
        </w:rPr>
        <w:t xml:space="preserve"> and spelled out missing acronyms in text</w:t>
      </w:r>
    </w:p>
    <w:p w14:paraId="272CFC8D" w14:textId="1835CFD1" w:rsidR="00F57FA2" w:rsidRDefault="00F57FA2" w:rsidP="00564393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A10C46">
        <w:rPr>
          <w:noProof/>
          <w:lang w:val="en-US"/>
        </w:rPr>
        <w:t xml:space="preserve">Aligned instances of “6G </w:t>
      </w:r>
      <w:r w:rsidR="008C4099">
        <w:rPr>
          <w:noProof/>
          <w:lang w:val="en-US"/>
        </w:rPr>
        <w:t>computing</w:t>
      </w:r>
      <w:r w:rsidRPr="00A10C46">
        <w:rPr>
          <w:noProof/>
          <w:lang w:val="en-US"/>
        </w:rPr>
        <w:t xml:space="preserve"> service” </w:t>
      </w:r>
      <w:r w:rsidR="008C4099">
        <w:rPr>
          <w:noProof/>
          <w:lang w:val="en-US"/>
        </w:rPr>
        <w:t xml:space="preserve">and “6G compute service” </w:t>
      </w:r>
      <w:r w:rsidRPr="00A10C46">
        <w:rPr>
          <w:noProof/>
          <w:lang w:val="en-US"/>
        </w:rPr>
        <w:t xml:space="preserve">to “6G </w:t>
      </w:r>
      <w:r w:rsidR="008C4099">
        <w:rPr>
          <w:noProof/>
          <w:lang w:val="en-US"/>
        </w:rPr>
        <w:t>Computing</w:t>
      </w:r>
      <w:r w:rsidRPr="00A10C46">
        <w:rPr>
          <w:noProof/>
          <w:lang w:val="en-US"/>
        </w:rPr>
        <w:t xml:space="preserve"> Service”.</w:t>
      </w:r>
    </w:p>
    <w:p w14:paraId="342C0814" w14:textId="319E7BEF" w:rsidR="008C4099" w:rsidRPr="00A10C46" w:rsidRDefault="008C4099" w:rsidP="00564393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Aligned instances of “realtime” and “real-time” to “real time”</w:t>
      </w:r>
    </w:p>
    <w:p w14:paraId="4D3CA16A" w14:textId="31824778" w:rsidR="00F94AA7" w:rsidRPr="00A10C46" w:rsidRDefault="00F94AA7" w:rsidP="00564393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A10C46">
        <w:rPr>
          <w:noProof/>
          <w:lang w:val="en-US"/>
        </w:rPr>
        <w:t xml:space="preserve">Aligned </w:t>
      </w:r>
      <w:r w:rsidR="00F233D1" w:rsidRPr="00A10C46">
        <w:rPr>
          <w:noProof/>
          <w:lang w:val="en-US"/>
        </w:rPr>
        <w:t xml:space="preserve">draft TR </w:t>
      </w:r>
      <w:r w:rsidRPr="00A10C46">
        <w:rPr>
          <w:noProof/>
          <w:lang w:val="en-US"/>
        </w:rPr>
        <w:t>with TR 21.801 (</w:t>
      </w:r>
      <w:r w:rsidR="00F233D1" w:rsidRPr="00A10C46">
        <w:rPr>
          <w:noProof/>
          <w:lang w:val="en-US"/>
        </w:rPr>
        <w:t>Specification drafting rules</w:t>
      </w:r>
      <w:r w:rsidRPr="00A10C46">
        <w:rPr>
          <w:noProof/>
          <w:lang w:val="en-US"/>
        </w:rPr>
        <w:t>)</w:t>
      </w:r>
    </w:p>
    <w:p w14:paraId="73764B1F" w14:textId="235491D3" w:rsidR="00F233D1" w:rsidRPr="00A10C46" w:rsidRDefault="003919CC" w:rsidP="00F233D1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A10C46">
        <w:rPr>
          <w:noProof/>
          <w:lang w:val="en-US"/>
        </w:rPr>
        <w:t xml:space="preserve"> </w:t>
      </w:r>
      <w:r w:rsidR="00F233D1" w:rsidRPr="00A10C46">
        <w:rPr>
          <w:noProof/>
          <w:lang w:val="en-US"/>
        </w:rPr>
        <w:t>“</w:t>
      </w:r>
      <w:r w:rsidR="00AC1D3B" w:rsidRPr="00A10C46">
        <w:rPr>
          <w:noProof/>
          <w:lang w:val="en-US"/>
        </w:rPr>
        <w:t>the</w:t>
      </w:r>
      <w:r w:rsidR="00F233D1" w:rsidRPr="00A10C46">
        <w:rPr>
          <w:noProof/>
          <w:lang w:val="en-US"/>
        </w:rPr>
        <w:t xml:space="preserve"> present document”</w:t>
      </w:r>
    </w:p>
    <w:p w14:paraId="38E994BA" w14:textId="46D34170" w:rsidR="00F233D1" w:rsidRPr="00A10C46" w:rsidRDefault="00F233D1" w:rsidP="00F233D1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A10C46">
        <w:rPr>
          <w:noProof/>
          <w:lang w:val="en-US"/>
        </w:rPr>
        <w:t>Table formats</w:t>
      </w:r>
    </w:p>
    <w:p w14:paraId="131C0112" w14:textId="0DCCCDAD" w:rsidR="007520C3" w:rsidRPr="00A10C46" w:rsidRDefault="007520C3" w:rsidP="00F233D1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A10C46">
        <w:rPr>
          <w:noProof/>
          <w:lang w:val="en-US"/>
        </w:rPr>
        <w:t>Added trademarks for YouTube, Alexa, Siri</w:t>
      </w:r>
      <w:r w:rsidR="007C008A" w:rsidRPr="00A10C46">
        <w:rPr>
          <w:noProof/>
          <w:lang w:val="en-US"/>
        </w:rPr>
        <w:t>, GTP-4o</w:t>
      </w:r>
      <w:r w:rsidRPr="00A10C46">
        <w:rPr>
          <w:noProof/>
          <w:lang w:val="en-US"/>
        </w:rPr>
        <w:t xml:space="preserve"> usage</w:t>
      </w:r>
    </w:p>
    <w:p w14:paraId="015D8492" w14:textId="77777777" w:rsidR="00FE4B35" w:rsidRPr="00A10C46" w:rsidRDefault="00FE4B35" w:rsidP="00FE4B35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A10C46">
        <w:rPr>
          <w:noProof/>
          <w:lang w:val="en-US"/>
        </w:rPr>
        <w:t>Added proposed missing titles to Tables and Figures</w:t>
      </w:r>
    </w:p>
    <w:p w14:paraId="7BB38823" w14:textId="1BD11382" w:rsidR="00FE4B35" w:rsidRPr="00A10C46" w:rsidRDefault="00942F18" w:rsidP="00C075CF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A10C46">
        <w:rPr>
          <w:noProof/>
          <w:lang w:val="en-US"/>
        </w:rPr>
        <w:t>A</w:t>
      </w:r>
      <w:r w:rsidR="005F6724" w:rsidRPr="00A10C46">
        <w:rPr>
          <w:noProof/>
          <w:lang w:val="en-US"/>
        </w:rPr>
        <w:t xml:space="preserve">dded text references </w:t>
      </w:r>
      <w:r w:rsidRPr="00A10C46">
        <w:rPr>
          <w:noProof/>
          <w:lang w:val="en-US"/>
        </w:rPr>
        <w:t xml:space="preserve">for figures </w:t>
      </w:r>
      <w:r w:rsidR="005F6724" w:rsidRPr="00A10C46">
        <w:rPr>
          <w:noProof/>
          <w:lang w:val="en-US"/>
        </w:rPr>
        <w:t>in clauses</w:t>
      </w:r>
      <w:r w:rsidR="003B1AD5" w:rsidRPr="00A10C46">
        <w:rPr>
          <w:noProof/>
          <w:lang w:val="en-US"/>
        </w:rPr>
        <w:t xml:space="preserve"> </w:t>
      </w:r>
      <w:r w:rsidR="003D3A62" w:rsidRPr="00A10C46">
        <w:rPr>
          <w:noProof/>
          <w:lang w:val="en-US"/>
        </w:rPr>
        <w:t xml:space="preserve">6.2, </w:t>
      </w:r>
      <w:r w:rsidR="00E223B5" w:rsidRPr="00A10C46">
        <w:rPr>
          <w:noProof/>
          <w:lang w:val="en-US"/>
        </w:rPr>
        <w:t xml:space="preserve">6.18, 6.22, </w:t>
      </w:r>
      <w:r w:rsidR="00D04A5D" w:rsidRPr="00A10C46">
        <w:rPr>
          <w:noProof/>
          <w:lang w:val="en-US"/>
        </w:rPr>
        <w:t xml:space="preserve">6.28, </w:t>
      </w:r>
      <w:r w:rsidR="00FD71E7" w:rsidRPr="00A10C46">
        <w:rPr>
          <w:noProof/>
          <w:lang w:val="en-US"/>
        </w:rPr>
        <w:t xml:space="preserve">6.44, </w:t>
      </w:r>
      <w:r w:rsidR="00DE0E5B" w:rsidRPr="00A10C46">
        <w:rPr>
          <w:noProof/>
          <w:lang w:val="en-US"/>
        </w:rPr>
        <w:t xml:space="preserve">.49, </w:t>
      </w:r>
      <w:r w:rsidR="00FD730A" w:rsidRPr="00A10C46">
        <w:rPr>
          <w:noProof/>
          <w:lang w:val="en-US"/>
        </w:rPr>
        <w:t xml:space="preserve">7.7, </w:t>
      </w:r>
      <w:r w:rsidR="003E33E3" w:rsidRPr="00A10C46">
        <w:rPr>
          <w:noProof/>
          <w:lang w:val="en-US"/>
        </w:rPr>
        <w:t xml:space="preserve">7.22, </w:t>
      </w:r>
      <w:r w:rsidR="009B22B6" w:rsidRPr="00A10C46">
        <w:rPr>
          <w:noProof/>
          <w:lang w:val="en-US"/>
        </w:rPr>
        <w:t xml:space="preserve">7.23, </w:t>
      </w:r>
      <w:r w:rsidR="00CE53E5" w:rsidRPr="00A10C46">
        <w:rPr>
          <w:noProof/>
          <w:lang w:val="en-US"/>
        </w:rPr>
        <w:t xml:space="preserve">9.7, </w:t>
      </w:r>
      <w:r w:rsidR="000976CA" w:rsidRPr="00A10C46">
        <w:rPr>
          <w:noProof/>
          <w:lang w:val="en-US"/>
        </w:rPr>
        <w:t xml:space="preserve">11.4, </w:t>
      </w:r>
      <w:r w:rsidR="005F6724" w:rsidRPr="00A10C46">
        <w:rPr>
          <w:noProof/>
          <w:lang w:val="en-US"/>
        </w:rPr>
        <w:t>11.15</w:t>
      </w:r>
    </w:p>
    <w:p w14:paraId="67E2D538" w14:textId="33921322" w:rsidR="00DE2E73" w:rsidRPr="0009108F" w:rsidRDefault="00DE2E73" w:rsidP="00DE2E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CD3E41B" w14:textId="77777777" w:rsidR="00DE2E73" w:rsidRPr="00A10C46" w:rsidRDefault="00DE2E73" w:rsidP="00A10C46">
      <w:pPr>
        <w:ind w:left="1080"/>
        <w:rPr>
          <w:noProof/>
          <w:lang w:val="en-US"/>
        </w:rPr>
      </w:pPr>
    </w:p>
    <w:sectPr w:rsidR="00DE2E73" w:rsidRPr="00A10C46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6CBC8" w14:textId="77777777" w:rsidR="00042544" w:rsidRDefault="00042544">
      <w:r>
        <w:separator/>
      </w:r>
    </w:p>
  </w:endnote>
  <w:endnote w:type="continuationSeparator" w:id="0">
    <w:p w14:paraId="5793750D" w14:textId="77777777" w:rsidR="00042544" w:rsidRDefault="0004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62F12" w14:textId="77777777" w:rsidR="00042544" w:rsidRDefault="00042544">
      <w:r>
        <w:separator/>
      </w:r>
    </w:p>
  </w:footnote>
  <w:footnote w:type="continuationSeparator" w:id="0">
    <w:p w14:paraId="777500E2" w14:textId="77777777" w:rsidR="00042544" w:rsidRDefault="00042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2025715"/>
    <w:multiLevelType w:val="hybridMultilevel"/>
    <w:tmpl w:val="22C67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383263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02DF"/>
    <w:rsid w:val="00033397"/>
    <w:rsid w:val="00040095"/>
    <w:rsid w:val="00040E0E"/>
    <w:rsid w:val="00042544"/>
    <w:rsid w:val="00051834"/>
    <w:rsid w:val="00054A22"/>
    <w:rsid w:val="00062023"/>
    <w:rsid w:val="000655A6"/>
    <w:rsid w:val="00073C62"/>
    <w:rsid w:val="00075617"/>
    <w:rsid w:val="00080512"/>
    <w:rsid w:val="0008504D"/>
    <w:rsid w:val="00086285"/>
    <w:rsid w:val="0009108F"/>
    <w:rsid w:val="000976CA"/>
    <w:rsid w:val="000A60BE"/>
    <w:rsid w:val="000B5890"/>
    <w:rsid w:val="000C47C3"/>
    <w:rsid w:val="000D58AB"/>
    <w:rsid w:val="00103952"/>
    <w:rsid w:val="00114CE5"/>
    <w:rsid w:val="001315C2"/>
    <w:rsid w:val="00133525"/>
    <w:rsid w:val="00136706"/>
    <w:rsid w:val="00137790"/>
    <w:rsid w:val="0014684D"/>
    <w:rsid w:val="001628C3"/>
    <w:rsid w:val="001752EB"/>
    <w:rsid w:val="001855B5"/>
    <w:rsid w:val="001A4C42"/>
    <w:rsid w:val="001A7420"/>
    <w:rsid w:val="001B24AA"/>
    <w:rsid w:val="001B6637"/>
    <w:rsid w:val="001C21C3"/>
    <w:rsid w:val="001D02C2"/>
    <w:rsid w:val="001D0FE0"/>
    <w:rsid w:val="001D7311"/>
    <w:rsid w:val="001E7786"/>
    <w:rsid w:val="001F0C1D"/>
    <w:rsid w:val="001F1132"/>
    <w:rsid w:val="001F168B"/>
    <w:rsid w:val="001F72CB"/>
    <w:rsid w:val="001F7742"/>
    <w:rsid w:val="00202AE8"/>
    <w:rsid w:val="00206AD1"/>
    <w:rsid w:val="00206DEC"/>
    <w:rsid w:val="00211156"/>
    <w:rsid w:val="00224099"/>
    <w:rsid w:val="00224145"/>
    <w:rsid w:val="002347A2"/>
    <w:rsid w:val="0023608D"/>
    <w:rsid w:val="002453A0"/>
    <w:rsid w:val="00247129"/>
    <w:rsid w:val="002675F0"/>
    <w:rsid w:val="002703F4"/>
    <w:rsid w:val="002760EE"/>
    <w:rsid w:val="00287AC0"/>
    <w:rsid w:val="00296888"/>
    <w:rsid w:val="002A22B4"/>
    <w:rsid w:val="002B6339"/>
    <w:rsid w:val="002B753F"/>
    <w:rsid w:val="002E00EE"/>
    <w:rsid w:val="003172DC"/>
    <w:rsid w:val="0035462D"/>
    <w:rsid w:val="00356555"/>
    <w:rsid w:val="003765B8"/>
    <w:rsid w:val="003919CC"/>
    <w:rsid w:val="00391DDF"/>
    <w:rsid w:val="003B1AD5"/>
    <w:rsid w:val="003B27E1"/>
    <w:rsid w:val="003C3971"/>
    <w:rsid w:val="003C3D45"/>
    <w:rsid w:val="003D3A62"/>
    <w:rsid w:val="003E07AF"/>
    <w:rsid w:val="003E33E3"/>
    <w:rsid w:val="003F01A1"/>
    <w:rsid w:val="003F0E62"/>
    <w:rsid w:val="00414D1E"/>
    <w:rsid w:val="00423334"/>
    <w:rsid w:val="00430C89"/>
    <w:rsid w:val="00433E82"/>
    <w:rsid w:val="00434140"/>
    <w:rsid w:val="004345EC"/>
    <w:rsid w:val="004368E2"/>
    <w:rsid w:val="00437FD8"/>
    <w:rsid w:val="004435B4"/>
    <w:rsid w:val="00464A21"/>
    <w:rsid w:val="00465515"/>
    <w:rsid w:val="00475DB7"/>
    <w:rsid w:val="00477948"/>
    <w:rsid w:val="0049751D"/>
    <w:rsid w:val="004C30AC"/>
    <w:rsid w:val="004D3578"/>
    <w:rsid w:val="004D4119"/>
    <w:rsid w:val="004D5256"/>
    <w:rsid w:val="004E213A"/>
    <w:rsid w:val="004E4859"/>
    <w:rsid w:val="004F0988"/>
    <w:rsid w:val="004F1D8C"/>
    <w:rsid w:val="004F3340"/>
    <w:rsid w:val="0050512F"/>
    <w:rsid w:val="0053388B"/>
    <w:rsid w:val="00534994"/>
    <w:rsid w:val="00535773"/>
    <w:rsid w:val="00543E6C"/>
    <w:rsid w:val="00545B24"/>
    <w:rsid w:val="00564393"/>
    <w:rsid w:val="00565087"/>
    <w:rsid w:val="00581A80"/>
    <w:rsid w:val="00586774"/>
    <w:rsid w:val="00596E03"/>
    <w:rsid w:val="00597B11"/>
    <w:rsid w:val="005A1E41"/>
    <w:rsid w:val="005A6C2E"/>
    <w:rsid w:val="005D2E01"/>
    <w:rsid w:val="005D6AA3"/>
    <w:rsid w:val="005D7526"/>
    <w:rsid w:val="005E4BB2"/>
    <w:rsid w:val="005F023B"/>
    <w:rsid w:val="005F1B4E"/>
    <w:rsid w:val="005F6724"/>
    <w:rsid w:val="005F788A"/>
    <w:rsid w:val="00602AEA"/>
    <w:rsid w:val="006054AF"/>
    <w:rsid w:val="00606665"/>
    <w:rsid w:val="00613C76"/>
    <w:rsid w:val="00614CED"/>
    <w:rsid w:val="00614FDF"/>
    <w:rsid w:val="006252EC"/>
    <w:rsid w:val="00626C90"/>
    <w:rsid w:val="00631DFB"/>
    <w:rsid w:val="0063543D"/>
    <w:rsid w:val="00640E72"/>
    <w:rsid w:val="00647114"/>
    <w:rsid w:val="00652647"/>
    <w:rsid w:val="006550D2"/>
    <w:rsid w:val="00655E9A"/>
    <w:rsid w:val="00687DC4"/>
    <w:rsid w:val="006912E9"/>
    <w:rsid w:val="006932AA"/>
    <w:rsid w:val="006A323F"/>
    <w:rsid w:val="006B0F1D"/>
    <w:rsid w:val="006B30D0"/>
    <w:rsid w:val="006C264D"/>
    <w:rsid w:val="006C3D95"/>
    <w:rsid w:val="006C44D5"/>
    <w:rsid w:val="006E129A"/>
    <w:rsid w:val="006E1C3C"/>
    <w:rsid w:val="006E5C86"/>
    <w:rsid w:val="006F2A36"/>
    <w:rsid w:val="006F49B3"/>
    <w:rsid w:val="00701116"/>
    <w:rsid w:val="007051EE"/>
    <w:rsid w:val="0071174C"/>
    <w:rsid w:val="00713C44"/>
    <w:rsid w:val="007142A1"/>
    <w:rsid w:val="007203EB"/>
    <w:rsid w:val="00734A5B"/>
    <w:rsid w:val="0074026F"/>
    <w:rsid w:val="007425A7"/>
    <w:rsid w:val="007429F6"/>
    <w:rsid w:val="00744E76"/>
    <w:rsid w:val="007520C3"/>
    <w:rsid w:val="00752BE5"/>
    <w:rsid w:val="00760C28"/>
    <w:rsid w:val="007616AC"/>
    <w:rsid w:val="00765EA3"/>
    <w:rsid w:val="00766676"/>
    <w:rsid w:val="00774DA4"/>
    <w:rsid w:val="00781F0F"/>
    <w:rsid w:val="007A6C4E"/>
    <w:rsid w:val="007B600E"/>
    <w:rsid w:val="007B789C"/>
    <w:rsid w:val="007C008A"/>
    <w:rsid w:val="007C2D7B"/>
    <w:rsid w:val="007E50F6"/>
    <w:rsid w:val="007F0F4A"/>
    <w:rsid w:val="008028A4"/>
    <w:rsid w:val="008217A3"/>
    <w:rsid w:val="00830747"/>
    <w:rsid w:val="00831908"/>
    <w:rsid w:val="008359CD"/>
    <w:rsid w:val="0085754C"/>
    <w:rsid w:val="00866441"/>
    <w:rsid w:val="00867063"/>
    <w:rsid w:val="00867560"/>
    <w:rsid w:val="008768CA"/>
    <w:rsid w:val="00881287"/>
    <w:rsid w:val="008960B3"/>
    <w:rsid w:val="008C384C"/>
    <w:rsid w:val="008C4099"/>
    <w:rsid w:val="008C762E"/>
    <w:rsid w:val="008D05CF"/>
    <w:rsid w:val="008D24EC"/>
    <w:rsid w:val="008D4BD9"/>
    <w:rsid w:val="008E2D68"/>
    <w:rsid w:val="008E6756"/>
    <w:rsid w:val="008F2AFA"/>
    <w:rsid w:val="008F75A9"/>
    <w:rsid w:val="0090271F"/>
    <w:rsid w:val="00902E23"/>
    <w:rsid w:val="009059FA"/>
    <w:rsid w:val="009114D7"/>
    <w:rsid w:val="0091348E"/>
    <w:rsid w:val="00917CCB"/>
    <w:rsid w:val="009309FB"/>
    <w:rsid w:val="00933FB0"/>
    <w:rsid w:val="009348CD"/>
    <w:rsid w:val="009421BD"/>
    <w:rsid w:val="00942EC2"/>
    <w:rsid w:val="00942F18"/>
    <w:rsid w:val="00960C6E"/>
    <w:rsid w:val="009657F7"/>
    <w:rsid w:val="00970F20"/>
    <w:rsid w:val="009835AD"/>
    <w:rsid w:val="009B08D9"/>
    <w:rsid w:val="009B1084"/>
    <w:rsid w:val="009B22B6"/>
    <w:rsid w:val="009E3633"/>
    <w:rsid w:val="009E4C73"/>
    <w:rsid w:val="009F37B7"/>
    <w:rsid w:val="009F7F26"/>
    <w:rsid w:val="00A10C46"/>
    <w:rsid w:val="00A10F02"/>
    <w:rsid w:val="00A164B4"/>
    <w:rsid w:val="00A22E5C"/>
    <w:rsid w:val="00A26956"/>
    <w:rsid w:val="00A27486"/>
    <w:rsid w:val="00A31184"/>
    <w:rsid w:val="00A420AF"/>
    <w:rsid w:val="00A53724"/>
    <w:rsid w:val="00A56066"/>
    <w:rsid w:val="00A61711"/>
    <w:rsid w:val="00A71435"/>
    <w:rsid w:val="00A73129"/>
    <w:rsid w:val="00A82346"/>
    <w:rsid w:val="00A9245A"/>
    <w:rsid w:val="00A92BA1"/>
    <w:rsid w:val="00A95A32"/>
    <w:rsid w:val="00AA00A8"/>
    <w:rsid w:val="00AA11D1"/>
    <w:rsid w:val="00AB4A5D"/>
    <w:rsid w:val="00AC0920"/>
    <w:rsid w:val="00AC11E9"/>
    <w:rsid w:val="00AC1D3B"/>
    <w:rsid w:val="00AC6BC6"/>
    <w:rsid w:val="00AE451F"/>
    <w:rsid w:val="00AE65E2"/>
    <w:rsid w:val="00AF1460"/>
    <w:rsid w:val="00AF14E5"/>
    <w:rsid w:val="00B02898"/>
    <w:rsid w:val="00B12BA0"/>
    <w:rsid w:val="00B14E1D"/>
    <w:rsid w:val="00B15449"/>
    <w:rsid w:val="00B17779"/>
    <w:rsid w:val="00B3112E"/>
    <w:rsid w:val="00B365A6"/>
    <w:rsid w:val="00B60F84"/>
    <w:rsid w:val="00B77128"/>
    <w:rsid w:val="00B85376"/>
    <w:rsid w:val="00B93086"/>
    <w:rsid w:val="00BA19ED"/>
    <w:rsid w:val="00BA4B8D"/>
    <w:rsid w:val="00BB43BA"/>
    <w:rsid w:val="00BC0F7D"/>
    <w:rsid w:val="00BD150B"/>
    <w:rsid w:val="00BD7D31"/>
    <w:rsid w:val="00BE3255"/>
    <w:rsid w:val="00BE7BF9"/>
    <w:rsid w:val="00BF11EC"/>
    <w:rsid w:val="00BF128E"/>
    <w:rsid w:val="00C04CCD"/>
    <w:rsid w:val="00C074DD"/>
    <w:rsid w:val="00C075CF"/>
    <w:rsid w:val="00C1496A"/>
    <w:rsid w:val="00C172EA"/>
    <w:rsid w:val="00C33079"/>
    <w:rsid w:val="00C43328"/>
    <w:rsid w:val="00C45231"/>
    <w:rsid w:val="00C551FF"/>
    <w:rsid w:val="00C64827"/>
    <w:rsid w:val="00C706F3"/>
    <w:rsid w:val="00C72833"/>
    <w:rsid w:val="00C762C6"/>
    <w:rsid w:val="00C80F1D"/>
    <w:rsid w:val="00C91962"/>
    <w:rsid w:val="00C93F40"/>
    <w:rsid w:val="00C95413"/>
    <w:rsid w:val="00CA3D0C"/>
    <w:rsid w:val="00CC77F3"/>
    <w:rsid w:val="00CE53E5"/>
    <w:rsid w:val="00CF3F53"/>
    <w:rsid w:val="00CF5A30"/>
    <w:rsid w:val="00D04A5D"/>
    <w:rsid w:val="00D10A31"/>
    <w:rsid w:val="00D20DC2"/>
    <w:rsid w:val="00D2797C"/>
    <w:rsid w:val="00D373F7"/>
    <w:rsid w:val="00D40283"/>
    <w:rsid w:val="00D51CB7"/>
    <w:rsid w:val="00D57972"/>
    <w:rsid w:val="00D675A9"/>
    <w:rsid w:val="00D738D6"/>
    <w:rsid w:val="00D755EB"/>
    <w:rsid w:val="00D76048"/>
    <w:rsid w:val="00D82E6F"/>
    <w:rsid w:val="00D86BA2"/>
    <w:rsid w:val="00D87E00"/>
    <w:rsid w:val="00D9134D"/>
    <w:rsid w:val="00D92921"/>
    <w:rsid w:val="00D93738"/>
    <w:rsid w:val="00DA7A03"/>
    <w:rsid w:val="00DB1818"/>
    <w:rsid w:val="00DC1468"/>
    <w:rsid w:val="00DC309B"/>
    <w:rsid w:val="00DC4DA2"/>
    <w:rsid w:val="00DD27A1"/>
    <w:rsid w:val="00DD4C17"/>
    <w:rsid w:val="00DD74A5"/>
    <w:rsid w:val="00DE0E5B"/>
    <w:rsid w:val="00DE2E73"/>
    <w:rsid w:val="00DF2B1F"/>
    <w:rsid w:val="00DF4752"/>
    <w:rsid w:val="00DF62CD"/>
    <w:rsid w:val="00DF65CD"/>
    <w:rsid w:val="00E1254F"/>
    <w:rsid w:val="00E16509"/>
    <w:rsid w:val="00E16C30"/>
    <w:rsid w:val="00E223B5"/>
    <w:rsid w:val="00E2495D"/>
    <w:rsid w:val="00E25684"/>
    <w:rsid w:val="00E44582"/>
    <w:rsid w:val="00E45643"/>
    <w:rsid w:val="00E61158"/>
    <w:rsid w:val="00E649C5"/>
    <w:rsid w:val="00E7288B"/>
    <w:rsid w:val="00E77645"/>
    <w:rsid w:val="00E82654"/>
    <w:rsid w:val="00EA15B0"/>
    <w:rsid w:val="00EA5EA7"/>
    <w:rsid w:val="00EB1DDA"/>
    <w:rsid w:val="00EC4A25"/>
    <w:rsid w:val="00ED0856"/>
    <w:rsid w:val="00ED42FC"/>
    <w:rsid w:val="00EE2E4C"/>
    <w:rsid w:val="00EE6F0E"/>
    <w:rsid w:val="00EF04F3"/>
    <w:rsid w:val="00EF608C"/>
    <w:rsid w:val="00EF6121"/>
    <w:rsid w:val="00F01251"/>
    <w:rsid w:val="00F025A2"/>
    <w:rsid w:val="00F0437D"/>
    <w:rsid w:val="00F04712"/>
    <w:rsid w:val="00F13360"/>
    <w:rsid w:val="00F22EC7"/>
    <w:rsid w:val="00F233D1"/>
    <w:rsid w:val="00F325C8"/>
    <w:rsid w:val="00F42B6E"/>
    <w:rsid w:val="00F57FA2"/>
    <w:rsid w:val="00F653B8"/>
    <w:rsid w:val="00F9008D"/>
    <w:rsid w:val="00F94AA7"/>
    <w:rsid w:val="00FA1266"/>
    <w:rsid w:val="00FB7669"/>
    <w:rsid w:val="00FC1192"/>
    <w:rsid w:val="00FC38C9"/>
    <w:rsid w:val="00FC7E6A"/>
    <w:rsid w:val="00FD71E7"/>
    <w:rsid w:val="00FD730A"/>
    <w:rsid w:val="00FE39C2"/>
    <w:rsid w:val="00FE4B35"/>
    <w:rsid w:val="00FF0597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F42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dx.doi.org/10.1109/EuCNC/6GSummit54941.2022.981578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</TotalTime>
  <Pages>2</Pages>
  <Words>728</Words>
  <Characters>3974</Characters>
  <Application>Microsoft Office Word</Application>
  <DocSecurity>0</DocSecurity>
  <Lines>90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Jean Trakinat</cp:lastModifiedBy>
  <cp:revision>189</cp:revision>
  <cp:lastPrinted>2019-02-25T14:05:00Z</cp:lastPrinted>
  <dcterms:created xsi:type="dcterms:W3CDTF">2021-07-14T09:19:00Z</dcterms:created>
  <dcterms:modified xsi:type="dcterms:W3CDTF">2025-10-16T07:22:00Z</dcterms:modified>
</cp:coreProperties>
</file>